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9E6CF" w14:textId="213DB77E" w:rsidR="00A24074" w:rsidRDefault="00181F6B" w:rsidP="00224D4F">
      <w:pPr>
        <w:jc w:val="center"/>
        <w:rPr>
          <w:rFonts w:asciiTheme="minorHAnsi" w:hAnsiTheme="minorHAnsi" w:cstheme="minorHAnsi"/>
        </w:rPr>
      </w:pPr>
      <w:r w:rsidRPr="00181F6B">
        <w:rPr>
          <w:noProof/>
        </w:rPr>
        <w:drawing>
          <wp:inline distT="0" distB="0" distL="0" distR="0" wp14:anchorId="5F3281C1" wp14:editId="6897366C">
            <wp:extent cx="3417571" cy="1028700"/>
            <wp:effectExtent l="0" t="0" r="0" b="0"/>
            <wp:docPr id="761835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835906"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420661" cy="1029630"/>
                    </a:xfrm>
                    <a:prstGeom prst="rect">
                      <a:avLst/>
                    </a:prstGeom>
                    <a:noFill/>
                    <a:ln>
                      <a:noFill/>
                    </a:ln>
                  </pic:spPr>
                </pic:pic>
              </a:graphicData>
            </a:graphic>
          </wp:inline>
        </w:drawing>
      </w:r>
    </w:p>
    <w:p w14:paraId="2C7B8F31" w14:textId="17DA0930" w:rsidR="00224D4F" w:rsidRDefault="00D21519" w:rsidP="00D21519">
      <w:pPr>
        <w:jc w:val="center"/>
        <w:rPr>
          <w:b/>
          <w:bCs/>
        </w:rPr>
      </w:pPr>
      <w:r>
        <w:rPr>
          <w:b/>
          <w:bCs/>
        </w:rPr>
        <w:t>H</w:t>
      </w:r>
      <w:r w:rsidR="00224D4F" w:rsidRPr="00181F6B">
        <w:rPr>
          <w:b/>
          <w:bCs/>
        </w:rPr>
        <w:t xml:space="preserve">earing </w:t>
      </w:r>
      <w:r w:rsidR="006D4605">
        <w:rPr>
          <w:b/>
          <w:bCs/>
        </w:rPr>
        <w:t>C</w:t>
      </w:r>
      <w:r w:rsidR="00224D4F" w:rsidRPr="00181F6B">
        <w:rPr>
          <w:b/>
          <w:bCs/>
        </w:rPr>
        <w:t xml:space="preserve">are </w:t>
      </w:r>
      <w:r w:rsidR="006D4605">
        <w:rPr>
          <w:b/>
          <w:bCs/>
        </w:rPr>
        <w:t>S</w:t>
      </w:r>
      <w:r w:rsidR="00224D4F" w:rsidRPr="00181F6B">
        <w:rPr>
          <w:b/>
          <w:bCs/>
        </w:rPr>
        <w:t>ervice</w:t>
      </w:r>
    </w:p>
    <w:p w14:paraId="34D86D30" w14:textId="66388CC4" w:rsidR="00A24074" w:rsidRPr="00A24074" w:rsidRDefault="00224D4F" w:rsidP="00A24074">
      <w:pPr>
        <w:pStyle w:val="font7"/>
        <w:spacing w:before="0" w:beforeAutospacing="0" w:after="0" w:afterAutospacing="0"/>
        <w:textAlignment w:val="baseline"/>
        <w:rPr>
          <w:rFonts w:asciiTheme="minorHAnsi" w:hAnsiTheme="minorHAnsi" w:cstheme="minorHAnsi"/>
          <w:sz w:val="22"/>
          <w:szCs w:val="22"/>
        </w:rPr>
      </w:pPr>
      <w:r w:rsidRPr="00224D4F">
        <w:rPr>
          <w:rFonts w:asciiTheme="minorHAnsi" w:hAnsiTheme="minorHAnsi" w:cstheme="minorHAnsi"/>
          <w:sz w:val="22"/>
          <w:szCs w:val="22"/>
        </w:rPr>
        <w:t>Hearing</w:t>
      </w:r>
      <w:r>
        <w:rPr>
          <w:rFonts w:asciiTheme="minorHAnsi" w:hAnsiTheme="minorHAnsi" w:cstheme="minorHAnsi"/>
          <w:sz w:val="22"/>
          <w:szCs w:val="22"/>
        </w:rPr>
        <w:t xml:space="preserve"> l</w:t>
      </w:r>
      <w:r w:rsidRPr="00224D4F">
        <w:rPr>
          <w:rFonts w:asciiTheme="minorHAnsi" w:hAnsiTheme="minorHAnsi" w:cstheme="minorHAnsi"/>
          <w:sz w:val="22"/>
          <w:szCs w:val="22"/>
        </w:rPr>
        <w:t>oss can be overwhelming, affecting our relationships and career. Ignoring the issue will not make it go away. Early intervention is key, and many hearing issues can be resolved with ease. Don't wait for the problem to worsen, seek professional help today.</w:t>
      </w:r>
    </w:p>
    <w:p w14:paraId="02E63473" w14:textId="77777777" w:rsidR="00224D4F" w:rsidRDefault="00224D4F" w:rsidP="002155AE"/>
    <w:p w14:paraId="72FE673D" w14:textId="4C3D8C22" w:rsidR="002155AE" w:rsidRPr="00D21519" w:rsidRDefault="00D21519" w:rsidP="002155AE">
      <w:r w:rsidRPr="00D21519">
        <w:t xml:space="preserve">We are delighted to be working with </w:t>
      </w:r>
      <w:r w:rsidRPr="00D21519">
        <w:rPr>
          <w:highlight w:val="green"/>
        </w:rPr>
        <w:t>Amplify Hearing</w:t>
      </w:r>
      <w:r w:rsidRPr="00D21519">
        <w:t xml:space="preserve"> </w:t>
      </w:r>
      <w:r>
        <w:t xml:space="preserve">[link to </w:t>
      </w:r>
      <w:hyperlink r:id="rId7" w:history="1">
        <w:r w:rsidRPr="00EE382F">
          <w:rPr>
            <w:rStyle w:val="Hyperlink"/>
          </w:rPr>
          <w:t>https://www.amplifyhearing.co.uk/</w:t>
        </w:r>
      </w:hyperlink>
      <w:r w:rsidRPr="00EE382F">
        <w:t>]</w:t>
      </w:r>
      <w:r>
        <w:t xml:space="preserve"> </w:t>
      </w:r>
      <w:r w:rsidRPr="00D21519">
        <w:t xml:space="preserve">to provide a full hearing service from within our </w:t>
      </w:r>
      <w:r>
        <w:t xml:space="preserve">Stockport </w:t>
      </w:r>
      <w:r w:rsidRPr="00D21519">
        <w:t xml:space="preserve">practice with expert audiologist, </w:t>
      </w:r>
      <w:r>
        <w:t>Christina Clack</w:t>
      </w:r>
      <w:r w:rsidRPr="00D21519">
        <w:t>.</w:t>
      </w:r>
      <w:r w:rsidR="003A27C6">
        <w:br/>
      </w:r>
    </w:p>
    <w:p w14:paraId="299156A1" w14:textId="1D45AF8B" w:rsidR="002E66DF" w:rsidRDefault="002E66DF" w:rsidP="00181F6B">
      <w:r>
        <w:rPr>
          <w:noProof/>
        </w:rPr>
        <mc:AlternateContent>
          <mc:Choice Requires="wps">
            <w:drawing>
              <wp:anchor distT="0" distB="0" distL="114300" distR="114300" simplePos="0" relativeHeight="251659264" behindDoc="0" locked="0" layoutInCell="1" allowOverlap="1" wp14:anchorId="5B1EEEBD" wp14:editId="255C49D2">
                <wp:simplePos x="0" y="0"/>
                <wp:positionH relativeFrom="column">
                  <wp:posOffset>396240</wp:posOffset>
                </wp:positionH>
                <wp:positionV relativeFrom="paragraph">
                  <wp:posOffset>5080</wp:posOffset>
                </wp:positionV>
                <wp:extent cx="1280160" cy="365760"/>
                <wp:effectExtent l="0" t="0" r="15240" b="15240"/>
                <wp:wrapNone/>
                <wp:docPr id="1085831394" name="Rectangle 1"/>
                <wp:cNvGraphicFramePr/>
                <a:graphic xmlns:a="http://schemas.openxmlformats.org/drawingml/2006/main">
                  <a:graphicData uri="http://schemas.microsoft.com/office/word/2010/wordprocessingShape">
                    <wps:wsp>
                      <wps:cNvSpPr/>
                      <wps:spPr>
                        <a:xfrm>
                          <a:off x="0" y="0"/>
                          <a:ext cx="1280160" cy="365760"/>
                        </a:xfrm>
                        <a:prstGeom prst="rect">
                          <a:avLst/>
                        </a:prstGeom>
                      </wps:spPr>
                      <wps:style>
                        <a:lnRef idx="2">
                          <a:schemeClr val="accent2">
                            <a:shade val="15000"/>
                          </a:schemeClr>
                        </a:lnRef>
                        <a:fillRef idx="1">
                          <a:schemeClr val="accent2"/>
                        </a:fillRef>
                        <a:effectRef idx="0">
                          <a:schemeClr val="accent2"/>
                        </a:effectRef>
                        <a:fontRef idx="minor">
                          <a:schemeClr val="lt1"/>
                        </a:fontRef>
                      </wps:style>
                      <wps:txbx>
                        <w:txbxContent>
                          <w:p w14:paraId="24FF2114" w14:textId="7BEEE320" w:rsidR="002E66DF" w:rsidRPr="002E66DF" w:rsidRDefault="002E66DF" w:rsidP="002E66DF">
                            <w:pPr>
                              <w:rPr>
                                <w:b/>
                                <w:bCs/>
                                <w:sz w:val="24"/>
                                <w:szCs w:val="24"/>
                              </w:rPr>
                            </w:pPr>
                            <w:r>
                              <w:rPr>
                                <w:b/>
                                <w:bCs/>
                                <w:sz w:val="24"/>
                                <w:szCs w:val="24"/>
                              </w:rPr>
                              <w:t xml:space="preserve"> </w:t>
                            </w:r>
                            <w:r w:rsidRPr="002E66DF">
                              <w:rPr>
                                <w:b/>
                                <w:bCs/>
                                <w:sz w:val="24"/>
                                <w:szCs w:val="24"/>
                              </w:rPr>
                              <w:t>Make a Booking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EEEBD" id="Rectangle 1" o:spid="_x0000_s1026" style="position:absolute;margin-left:31.2pt;margin-top:.4pt;width:100.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" fillcolor="#ed7d31 [3205]" strokecolor="#261103 [485]" strokeweight="1pt">
                <v:textbox>
                  <w:txbxContent>
                    <w:p w14:paraId="24FF2114" w14:textId="7BEEE320" w:rsidR="002E66DF" w:rsidRPr="002E66DF" w:rsidRDefault="002E66DF" w:rsidP="002E66DF">
                      <w:pPr>
                        <w:rPr>
                          <w:b/>
                          <w:bCs/>
                          <w:sz w:val="24"/>
                          <w:szCs w:val="24"/>
                        </w:rPr>
                      </w:pPr>
                      <w:r>
                        <w:rPr>
                          <w:b/>
                          <w:bCs/>
                          <w:sz w:val="24"/>
                          <w:szCs w:val="24"/>
                        </w:rPr>
                        <w:t xml:space="preserve"> </w:t>
                      </w:r>
                      <w:r w:rsidRPr="002E66DF">
                        <w:rPr>
                          <w:b/>
                          <w:bCs/>
                          <w:sz w:val="24"/>
                          <w:szCs w:val="24"/>
                        </w:rPr>
                        <w:t>Make a Booking</w:t>
                      </w:r>
                    </w:p>
                  </w:txbxContent>
                </v:textbox>
              </v:rect>
            </w:pict>
          </mc:Fallback>
        </mc:AlternateContent>
      </w:r>
      <w:r>
        <w:rPr>
          <w:b/>
          <w:bCs/>
          <w:noProof/>
          <w:sz w:val="24"/>
          <w:szCs w:val="24"/>
        </w:rPr>
        <w:drawing>
          <wp:inline distT="0" distB="0" distL="0" distR="0" wp14:anchorId="59D16E4E" wp14:editId="6088BE40">
            <wp:extent cx="358140" cy="358140"/>
            <wp:effectExtent l="0" t="0" r="3810" b="3810"/>
            <wp:docPr id="2001118155" name="Picture 2" descr="A calendar with a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118155" name="Picture 2" descr="A calendar with a check mark&#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8140" cy="358140"/>
                    </a:xfrm>
                    <a:prstGeom prst="rect">
                      <a:avLst/>
                    </a:prstGeom>
                  </pic:spPr>
                </pic:pic>
              </a:graphicData>
            </a:graphic>
          </wp:inline>
        </w:drawing>
      </w:r>
    </w:p>
    <w:p w14:paraId="00A8CF04" w14:textId="3C2887A9" w:rsidR="00D21519" w:rsidRDefault="006F3CC1" w:rsidP="00181F6B">
      <w:r w:rsidRPr="006F3CC1">
        <w:rPr>
          <w:highlight w:val="green"/>
        </w:rPr>
        <w:t xml:space="preserve">[link: </w:t>
      </w:r>
      <w:hyperlink r:id="rId9" w:history="1">
        <w:r w:rsidRPr="006F3CC1">
          <w:rPr>
            <w:rStyle w:val="Hyperlink"/>
            <w:highlight w:val="green"/>
          </w:rPr>
          <w:t>https://www.amplifyhearing.co.uk/book-your-hearing-test/</w:t>
        </w:r>
      </w:hyperlink>
      <w:r w:rsidRPr="006F3CC1">
        <w:rPr>
          <w:highlight w:val="green"/>
        </w:rPr>
        <w:t xml:space="preserve"> ]</w:t>
      </w:r>
      <w:r w:rsidR="00CC704D">
        <w:br/>
      </w:r>
    </w:p>
    <w:p w14:paraId="43036337" w14:textId="7DB3E9E2" w:rsidR="00D21519" w:rsidRPr="00A24074" w:rsidRDefault="00D21519" w:rsidP="00D21519">
      <w:pPr>
        <w:pStyle w:val="font7"/>
        <w:spacing w:before="0" w:beforeAutospacing="0" w:after="0" w:afterAutospacing="0"/>
        <w:textAlignment w:val="baseline"/>
        <w:rPr>
          <w:rFonts w:asciiTheme="minorHAnsi" w:hAnsiTheme="minorHAnsi" w:cstheme="minorHAnsi"/>
          <w:sz w:val="22"/>
          <w:szCs w:val="22"/>
        </w:rPr>
      </w:pPr>
      <w:r w:rsidRPr="00A24074">
        <w:rPr>
          <w:rFonts w:asciiTheme="minorHAnsi" w:hAnsiTheme="minorHAnsi" w:cstheme="minorHAnsi"/>
          <w:sz w:val="22"/>
          <w:szCs w:val="22"/>
        </w:rPr>
        <w:t>Our hearing care services include:​</w:t>
      </w:r>
      <w:r>
        <w:rPr>
          <w:rFonts w:asciiTheme="minorHAnsi" w:hAnsiTheme="minorHAnsi" w:cstheme="minorHAnsi"/>
          <w:sz w:val="22"/>
          <w:szCs w:val="22"/>
        </w:rPr>
        <w:br/>
      </w:r>
    </w:p>
    <w:p w14:paraId="740208AC" w14:textId="7A5EFE0B" w:rsidR="00D21519" w:rsidRDefault="00257ED8" w:rsidP="00D21519">
      <w:pPr>
        <w:pStyle w:val="font7"/>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D21519" w:rsidRPr="00A24074">
        <w:rPr>
          <w:rFonts w:asciiTheme="minorHAnsi" w:hAnsiTheme="minorHAnsi" w:cstheme="minorHAnsi"/>
          <w:sz w:val="22"/>
          <w:szCs w:val="22"/>
        </w:rPr>
        <w:t>Free hearing assessments</w:t>
      </w:r>
      <w:r w:rsidR="00D21519">
        <w:rPr>
          <w:rFonts w:asciiTheme="minorHAnsi" w:hAnsiTheme="minorHAnsi" w:cstheme="minorHAnsi"/>
          <w:sz w:val="22"/>
          <w:szCs w:val="22"/>
        </w:rPr>
        <w:t xml:space="preserve">                                                                                     </w:t>
      </w:r>
      <w:r>
        <w:rPr>
          <w:rFonts w:asciiTheme="minorHAnsi" w:hAnsiTheme="minorHAnsi" w:cstheme="minorHAnsi"/>
          <w:sz w:val="22"/>
          <w:szCs w:val="22"/>
        </w:rPr>
        <w:t>√</w:t>
      </w:r>
      <w:r w:rsidR="00D21519">
        <w:rPr>
          <w:rFonts w:asciiTheme="minorHAnsi" w:hAnsiTheme="minorHAnsi" w:cstheme="minorHAnsi"/>
          <w:sz w:val="22"/>
          <w:szCs w:val="22"/>
        </w:rPr>
        <w:t xml:space="preserve"> </w:t>
      </w:r>
      <w:r w:rsidR="00D21519" w:rsidRPr="00A24074">
        <w:rPr>
          <w:rFonts w:asciiTheme="minorHAnsi" w:hAnsiTheme="minorHAnsi" w:cstheme="minorHAnsi"/>
          <w:sz w:val="22"/>
          <w:szCs w:val="22"/>
        </w:rPr>
        <w:t>Earwax removal</w:t>
      </w:r>
    </w:p>
    <w:p w14:paraId="0D13AA92" w14:textId="5232672B" w:rsidR="00D21519" w:rsidRPr="00A24074" w:rsidRDefault="00257ED8" w:rsidP="00D21519">
      <w:pPr>
        <w:pStyle w:val="font7"/>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D21519" w:rsidRPr="00A24074">
        <w:rPr>
          <w:rFonts w:asciiTheme="minorHAnsi" w:hAnsiTheme="minorHAnsi" w:cstheme="minorHAnsi"/>
          <w:sz w:val="22"/>
          <w:szCs w:val="22"/>
        </w:rPr>
        <w:t>Hearing devices</w:t>
      </w:r>
      <w:r w:rsidR="00D21519">
        <w:rPr>
          <w:rFonts w:asciiTheme="minorHAnsi" w:hAnsiTheme="minorHAnsi" w:cstheme="minorHAnsi"/>
          <w:sz w:val="22"/>
          <w:szCs w:val="22"/>
        </w:rPr>
        <w:t xml:space="preserve">                                                                                                       </w:t>
      </w:r>
      <w:r>
        <w:rPr>
          <w:rFonts w:asciiTheme="minorHAnsi" w:hAnsiTheme="minorHAnsi" w:cstheme="minorHAnsi"/>
          <w:sz w:val="22"/>
          <w:szCs w:val="22"/>
        </w:rPr>
        <w:t xml:space="preserve">√ </w:t>
      </w:r>
      <w:r w:rsidR="00D21519" w:rsidRPr="00A24074">
        <w:rPr>
          <w:rFonts w:asciiTheme="minorHAnsi" w:hAnsiTheme="minorHAnsi" w:cstheme="minorHAnsi"/>
          <w:sz w:val="22"/>
          <w:szCs w:val="22"/>
        </w:rPr>
        <w:t>Tinnitus management</w:t>
      </w:r>
    </w:p>
    <w:p w14:paraId="46834EB9" w14:textId="525EB70E" w:rsidR="00D21519" w:rsidRPr="00A24074" w:rsidRDefault="00257ED8" w:rsidP="00D21519">
      <w:pPr>
        <w:pStyle w:val="font7"/>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D21519" w:rsidRPr="00A24074">
        <w:rPr>
          <w:rFonts w:asciiTheme="minorHAnsi" w:hAnsiTheme="minorHAnsi" w:cstheme="minorHAnsi"/>
          <w:sz w:val="22"/>
          <w:szCs w:val="22"/>
        </w:rPr>
        <w:t>Live demonstrations</w:t>
      </w:r>
      <w:r w:rsidR="00D21519">
        <w:rPr>
          <w:rFonts w:asciiTheme="minorHAnsi" w:hAnsiTheme="minorHAnsi" w:cstheme="minorHAnsi"/>
          <w:sz w:val="22"/>
          <w:szCs w:val="22"/>
        </w:rPr>
        <w:t xml:space="preserve">                                                                                               </w:t>
      </w:r>
      <w:r>
        <w:rPr>
          <w:rFonts w:asciiTheme="minorHAnsi" w:hAnsiTheme="minorHAnsi" w:cstheme="minorHAnsi"/>
          <w:sz w:val="22"/>
          <w:szCs w:val="22"/>
        </w:rPr>
        <w:t xml:space="preserve">√ </w:t>
      </w:r>
      <w:r w:rsidR="00D21519" w:rsidRPr="00A24074">
        <w:rPr>
          <w:rFonts w:asciiTheme="minorHAnsi" w:hAnsiTheme="minorHAnsi" w:cstheme="minorHAnsi"/>
          <w:sz w:val="22"/>
          <w:szCs w:val="22"/>
        </w:rPr>
        <w:t>Full aftercare service</w:t>
      </w:r>
    </w:p>
    <w:p w14:paraId="75DEE43A" w14:textId="53BD3A2A" w:rsidR="00A24074" w:rsidRPr="00A24074" w:rsidRDefault="00257ED8" w:rsidP="00D21519">
      <w:pPr>
        <w:pStyle w:val="font7"/>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D21519" w:rsidRPr="00A24074">
        <w:rPr>
          <w:rFonts w:asciiTheme="minorHAnsi" w:hAnsiTheme="minorHAnsi" w:cstheme="minorHAnsi"/>
          <w:sz w:val="22"/>
          <w:szCs w:val="22"/>
        </w:rPr>
        <w:t>Repairs and servicing</w:t>
      </w:r>
      <w:r w:rsidR="00D21519">
        <w:rPr>
          <w:rFonts w:asciiTheme="minorHAnsi" w:hAnsiTheme="minorHAnsi" w:cstheme="minorHAnsi"/>
          <w:sz w:val="22"/>
          <w:szCs w:val="22"/>
        </w:rPr>
        <w:t xml:space="preserve">                                                                                              </w:t>
      </w:r>
      <w:r>
        <w:rPr>
          <w:rFonts w:asciiTheme="minorHAnsi" w:hAnsiTheme="minorHAnsi" w:cstheme="minorHAnsi"/>
          <w:sz w:val="22"/>
          <w:szCs w:val="22"/>
        </w:rPr>
        <w:t xml:space="preserve">√ </w:t>
      </w:r>
      <w:r w:rsidR="00D21519" w:rsidRPr="00A24074">
        <w:rPr>
          <w:rFonts w:asciiTheme="minorHAnsi" w:hAnsiTheme="minorHAnsi" w:cstheme="minorHAnsi"/>
          <w:sz w:val="22"/>
          <w:szCs w:val="22"/>
        </w:rPr>
        <w:t>Home visits</w:t>
      </w:r>
      <w:r w:rsidR="00A24074" w:rsidRPr="00A24074">
        <w:rPr>
          <w:rFonts w:asciiTheme="minorHAnsi" w:hAnsiTheme="minorHAnsi" w:cstheme="minorHAnsi"/>
          <w:sz w:val="22"/>
          <w:szCs w:val="22"/>
        </w:rPr>
        <w:t> </w:t>
      </w:r>
    </w:p>
    <w:p w14:paraId="56701230" w14:textId="77777777" w:rsidR="00A24074" w:rsidRPr="002E66DF" w:rsidRDefault="00A24074" w:rsidP="00181F6B"/>
    <w:p w14:paraId="45168E22" w14:textId="7775FD41" w:rsidR="00D21519" w:rsidRPr="00257ED8" w:rsidRDefault="00181F6B" w:rsidP="00257ED8">
      <w:pPr>
        <w:jc w:val="center"/>
        <w:rPr>
          <w:b/>
          <w:bCs/>
        </w:rPr>
      </w:pPr>
      <w:r w:rsidRPr="00181F6B">
        <w:rPr>
          <w:b/>
          <w:bCs/>
        </w:rPr>
        <w:t>Complimentary Hearing Assessments</w:t>
      </w:r>
    </w:p>
    <w:p w14:paraId="29DDCF74" w14:textId="6F8AFC9B" w:rsidR="005351DD" w:rsidRDefault="00257ED8" w:rsidP="005351DD">
      <w:r>
        <w:t xml:space="preserve">Our hearing assessments not only test your hearing, but also provide a comprehensive picture of your hearing health. It's important to identify any changes to your hearing early on, so you can get the support you need. Our audiologists work with you to find the best solution for your hearing, lifestyle and budget. </w:t>
      </w:r>
      <w:r w:rsidR="00D21519" w:rsidRPr="00142D69">
        <w:t>Read more</w:t>
      </w:r>
      <w:r w:rsidR="00D21519">
        <w:t xml:space="preserve"> about </w:t>
      </w:r>
      <w:r w:rsidR="00D21519" w:rsidRPr="00142D69">
        <w:rPr>
          <w:b/>
          <w:bCs/>
          <w:highlight w:val="green"/>
        </w:rPr>
        <w:t>why it is important to check your hearing</w:t>
      </w:r>
      <w:r w:rsidR="00D21519">
        <w:t xml:space="preserve">. [link to </w:t>
      </w:r>
      <w:hyperlink r:id="rId10" w:history="1">
        <w:r w:rsidR="00D21519" w:rsidRPr="00453C6A">
          <w:rPr>
            <w:rStyle w:val="Hyperlink"/>
          </w:rPr>
          <w:t>https://www.amplifyhearing.co.uk/why-check-your-hearing/</w:t>
        </w:r>
      </w:hyperlink>
      <w:r w:rsidR="00D21519">
        <w:t>]</w:t>
      </w:r>
    </w:p>
    <w:p w14:paraId="1C204029" w14:textId="77777777" w:rsidR="006D4605" w:rsidRDefault="006D4605" w:rsidP="005351DD">
      <w:pPr>
        <w:rPr>
          <w:b/>
          <w:bCs/>
        </w:rPr>
      </w:pPr>
    </w:p>
    <w:p w14:paraId="1139C017" w14:textId="78247DF3" w:rsidR="006D4605" w:rsidRPr="006D4605" w:rsidRDefault="006D4605" w:rsidP="006D4605">
      <w:pPr>
        <w:jc w:val="center"/>
        <w:rPr>
          <w:b/>
          <w:bCs/>
        </w:rPr>
      </w:pPr>
      <w:r>
        <w:rPr>
          <w:b/>
          <w:bCs/>
        </w:rPr>
        <w:t xml:space="preserve"> Ear W</w:t>
      </w:r>
      <w:r w:rsidR="005351DD" w:rsidRPr="005351DD">
        <w:rPr>
          <w:b/>
          <w:bCs/>
        </w:rPr>
        <w:t xml:space="preserve">ax </w:t>
      </w:r>
      <w:r>
        <w:rPr>
          <w:b/>
          <w:bCs/>
        </w:rPr>
        <w:t>R</w:t>
      </w:r>
      <w:r w:rsidR="005351DD" w:rsidRPr="005351DD">
        <w:rPr>
          <w:b/>
          <w:bCs/>
        </w:rPr>
        <w:t>emoval</w:t>
      </w:r>
    </w:p>
    <w:p w14:paraId="6BDF388C" w14:textId="622E2FFD" w:rsidR="006D4605" w:rsidRPr="006D4605" w:rsidRDefault="006D4605" w:rsidP="005351DD">
      <w:pPr>
        <w:rPr>
          <w:rFonts w:asciiTheme="minorHAnsi" w:hAnsiTheme="minorHAnsi" w:cstheme="minorHAnsi"/>
        </w:rPr>
      </w:pPr>
      <w:r w:rsidRPr="006D4605">
        <w:rPr>
          <w:rFonts w:asciiTheme="minorHAnsi" w:hAnsiTheme="minorHAnsi" w:cstheme="minorHAnsi"/>
        </w:rPr>
        <w:t xml:space="preserve">Whatever your level of hearing, we can offer you an ear wax removal service which could improve things for you. </w:t>
      </w:r>
      <w:r w:rsidRPr="006D4605">
        <w:rPr>
          <w:rFonts w:asciiTheme="minorHAnsi" w:hAnsiTheme="minorHAnsi" w:cstheme="minorHAnsi"/>
          <w:color w:val="111111"/>
          <w:spacing w:val="3"/>
          <w:shd w:val="clear" w:color="auto" w:fill="FFFFFF"/>
        </w:rPr>
        <w:t xml:space="preserve">Sometimes the level can build up a little too much and block your ear. We can remove ear wax using the latest, safest methods, including </w:t>
      </w:r>
      <w:r w:rsidRPr="00565BF4">
        <w:rPr>
          <w:rFonts w:asciiTheme="minorHAnsi" w:hAnsiTheme="minorHAnsi" w:cstheme="minorHAnsi"/>
          <w:b/>
          <w:bCs/>
          <w:color w:val="111111"/>
          <w:spacing w:val="3"/>
          <w:highlight w:val="green"/>
          <w:shd w:val="clear" w:color="auto" w:fill="FFFFFF"/>
        </w:rPr>
        <w:t>micro-suction</w:t>
      </w:r>
      <w:r w:rsidRPr="006D4605">
        <w:rPr>
          <w:rFonts w:asciiTheme="minorHAnsi" w:hAnsiTheme="minorHAnsi" w:cstheme="minorHAnsi"/>
          <w:color w:val="111111"/>
          <w:spacing w:val="3"/>
          <w:shd w:val="clear" w:color="auto" w:fill="FFFFFF"/>
        </w:rPr>
        <w:t xml:space="preserve"> </w:t>
      </w:r>
      <w:r w:rsidRPr="006D4605">
        <w:rPr>
          <w:rFonts w:asciiTheme="minorHAnsi" w:hAnsiTheme="minorHAnsi" w:cstheme="minorHAnsi"/>
        </w:rPr>
        <w:t xml:space="preserve">[link to https://www.amplifyhearing.co.uk/wax-removal/] </w:t>
      </w:r>
      <w:r w:rsidRPr="006D4605">
        <w:rPr>
          <w:rFonts w:asciiTheme="minorHAnsi" w:hAnsiTheme="minorHAnsi" w:cstheme="minorHAnsi"/>
          <w:color w:val="111111"/>
          <w:spacing w:val="3"/>
          <w:shd w:val="clear" w:color="auto" w:fill="FFFFFF"/>
        </w:rPr>
        <w:t>that best suit your individual needs.</w:t>
      </w:r>
    </w:p>
    <w:p w14:paraId="12EA4B0E" w14:textId="77777777" w:rsidR="00405A8F" w:rsidRDefault="00405A8F" w:rsidP="005351DD"/>
    <w:p w14:paraId="0D60EAF4" w14:textId="77777777" w:rsidR="005351DD" w:rsidRDefault="005351DD" w:rsidP="006A543A">
      <w:pPr>
        <w:jc w:val="center"/>
        <w:rPr>
          <w:b/>
          <w:bCs/>
        </w:rPr>
      </w:pPr>
      <w:r w:rsidRPr="005351DD">
        <w:rPr>
          <w:b/>
          <w:bCs/>
        </w:rPr>
        <w:t>Hearing Aids</w:t>
      </w:r>
    </w:p>
    <w:p w14:paraId="5A687446" w14:textId="32D9F025" w:rsidR="00405A8F" w:rsidRDefault="00AC4C23" w:rsidP="005351DD">
      <w:r>
        <w:t>I</w:t>
      </w:r>
      <w:r w:rsidR="006A543A">
        <w:t xml:space="preserve">f you're advised that hearing aids would benefit you, Amplify Hearing has got you covered! We offer the latest </w:t>
      </w:r>
      <w:r w:rsidR="006A543A" w:rsidRPr="00565BF4">
        <w:rPr>
          <w:b/>
          <w:bCs/>
          <w:highlight w:val="green"/>
        </w:rPr>
        <w:t>hearing aids</w:t>
      </w:r>
      <w:r w:rsidR="006A543A">
        <w:t xml:space="preserve"> [link to </w:t>
      </w:r>
      <w:r w:rsidR="006A543A" w:rsidRPr="00AC4368">
        <w:t>https://www.amplifyhearing.co.uk/types-of-hearing-aids/</w:t>
      </w:r>
      <w:r w:rsidR="006A543A">
        <w:t xml:space="preserve">] from top brands, tailored to your specific needs. Plus, with our free lifetime </w:t>
      </w:r>
      <w:r w:rsidR="006A543A" w:rsidRPr="00565BF4">
        <w:rPr>
          <w:b/>
          <w:bCs/>
          <w:highlight w:val="green"/>
        </w:rPr>
        <w:t>aftercare</w:t>
      </w:r>
      <w:r w:rsidR="006A543A">
        <w:t xml:space="preserve"> [link to </w:t>
      </w:r>
      <w:hyperlink r:id="rId11" w:history="1">
        <w:r w:rsidR="006A543A" w:rsidRPr="007E4CF6">
          <w:rPr>
            <w:rStyle w:val="Hyperlink"/>
          </w:rPr>
          <w:t>https://www.amplifyhearing.co.uk/our-aftercare/</w:t>
        </w:r>
      </w:hyperlink>
      <w:r w:rsidR="006A543A">
        <w:t>]and up to 5 years' warranty, you can rest easy knowing your hearing is in good hands.</w:t>
      </w:r>
    </w:p>
    <w:p w14:paraId="10B545A3" w14:textId="77777777" w:rsidR="00405A8F" w:rsidRDefault="00405A8F" w:rsidP="005351DD"/>
    <w:p w14:paraId="7BF9A581" w14:textId="153D2FE5" w:rsidR="00F635E3" w:rsidRPr="00405A8F" w:rsidRDefault="00F635E3" w:rsidP="006D4605">
      <w:pPr>
        <w:jc w:val="center"/>
        <w:rPr>
          <w:b/>
          <w:bCs/>
        </w:rPr>
      </w:pPr>
      <w:r w:rsidRPr="00F635E3">
        <w:rPr>
          <w:b/>
          <w:bCs/>
        </w:rPr>
        <w:t>Tinnitus Consultations</w:t>
      </w:r>
    </w:p>
    <w:p w14:paraId="1B186E9A" w14:textId="5D9C6A0A" w:rsidR="006D4605" w:rsidRPr="006D4605" w:rsidRDefault="006D4605" w:rsidP="00F635E3">
      <w:pPr>
        <w:rPr>
          <w:rFonts w:asciiTheme="minorHAnsi" w:hAnsiTheme="minorHAnsi" w:cstheme="minorHAnsi"/>
        </w:rPr>
      </w:pPr>
      <w:r w:rsidRPr="006D4605">
        <w:rPr>
          <w:rFonts w:asciiTheme="minorHAnsi" w:hAnsiTheme="minorHAnsi" w:cstheme="minorHAnsi"/>
          <w:color w:val="111111"/>
          <w:spacing w:val="3"/>
          <w:shd w:val="clear" w:color="auto" w:fill="FFFFFF"/>
        </w:rPr>
        <w:t xml:space="preserve">Tinnitus (a ringing or whistling sound in </w:t>
      </w:r>
      <w:r w:rsidR="006A543A" w:rsidRPr="006D4605">
        <w:rPr>
          <w:rFonts w:asciiTheme="minorHAnsi" w:hAnsiTheme="minorHAnsi" w:cstheme="minorHAnsi"/>
          <w:color w:val="111111"/>
          <w:spacing w:val="3"/>
          <w:shd w:val="clear" w:color="auto" w:fill="FFFFFF"/>
        </w:rPr>
        <w:t>your</w:t>
      </w:r>
      <w:r w:rsidRPr="006D4605">
        <w:rPr>
          <w:rFonts w:asciiTheme="minorHAnsi" w:hAnsiTheme="minorHAnsi" w:cstheme="minorHAnsi"/>
          <w:color w:val="111111"/>
          <w:spacing w:val="3"/>
          <w:shd w:val="clear" w:color="auto" w:fill="FFFFFF"/>
        </w:rPr>
        <w:t xml:space="preserve"> ears with no external source) can occur for a variety of reasons, including exposure to loud noise, stress or as a symptom of hearing loss. If the condition is persistent, we can offer a treatment plan to help manage the condition.</w:t>
      </w:r>
    </w:p>
    <w:p w14:paraId="56BAD517" w14:textId="77777777" w:rsidR="003A27C6" w:rsidRPr="005351DD" w:rsidRDefault="003A27C6" w:rsidP="005351DD">
      <w:pPr>
        <w:rPr>
          <w:b/>
          <w:bCs/>
        </w:rPr>
      </w:pPr>
    </w:p>
    <w:p w14:paraId="720C98FA" w14:textId="77777777" w:rsidR="00C4648C" w:rsidRPr="00AC4368" w:rsidRDefault="00000000" w:rsidP="006A543A">
      <w:pPr>
        <w:jc w:val="center"/>
        <w:rPr>
          <w:b/>
          <w:bCs/>
        </w:rPr>
      </w:pPr>
      <w:r w:rsidRPr="00AC4368">
        <w:rPr>
          <w:b/>
          <w:bCs/>
        </w:rPr>
        <w:t>Book a Free Hearing Test</w:t>
      </w:r>
    </w:p>
    <w:p w14:paraId="177D8934" w14:textId="056ECBFF" w:rsidR="00C4648C" w:rsidRDefault="00405A8F" w:rsidP="00405A8F">
      <w:r w:rsidRPr="00405A8F">
        <w:t xml:space="preserve">To book an appointment with our </w:t>
      </w:r>
      <w:r w:rsidR="006A543A">
        <w:t xml:space="preserve">expert </w:t>
      </w:r>
      <w:r w:rsidRPr="00405A8F">
        <w:t xml:space="preserve">audiologist, </w:t>
      </w:r>
      <w:r w:rsidR="006A543A">
        <w:t>simply</w:t>
      </w:r>
      <w:r w:rsidRPr="00405A8F">
        <w:t xml:space="preserve"> call us or </w:t>
      </w:r>
      <w:r w:rsidR="006A543A">
        <w:t xml:space="preserve">you can </w:t>
      </w:r>
      <w:r w:rsidRPr="00CF5AA1">
        <w:rPr>
          <w:highlight w:val="green"/>
        </w:rPr>
        <w:t>book online.</w:t>
      </w:r>
      <w:r w:rsidR="00CF5AA1">
        <w:t xml:space="preserve"> [link to </w:t>
      </w:r>
      <w:r w:rsidR="00CF5AA1" w:rsidRPr="00CF5AA1">
        <w:rPr>
          <w:highlight w:val="green"/>
        </w:rPr>
        <w:t>https://www.amplifyhearing.co.uk/book-your-hearing-test/]</w:t>
      </w:r>
    </w:p>
    <w:sectPr w:rsidR="00C4648C">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8454" w14:textId="77777777" w:rsidR="007E1034" w:rsidRDefault="007E1034">
      <w:pPr>
        <w:spacing w:after="0"/>
      </w:pPr>
      <w:r>
        <w:separator/>
      </w:r>
    </w:p>
  </w:endnote>
  <w:endnote w:type="continuationSeparator" w:id="0">
    <w:p w14:paraId="09DFC39E" w14:textId="77777777" w:rsidR="007E1034" w:rsidRDefault="007E10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B43AA" w14:textId="77777777" w:rsidR="007E1034" w:rsidRDefault="007E1034">
      <w:pPr>
        <w:spacing w:after="0"/>
      </w:pPr>
      <w:r>
        <w:rPr>
          <w:color w:val="000000"/>
        </w:rPr>
        <w:separator/>
      </w:r>
    </w:p>
  </w:footnote>
  <w:footnote w:type="continuationSeparator" w:id="0">
    <w:p w14:paraId="59F423F8" w14:textId="77777777" w:rsidR="007E1034" w:rsidRDefault="007E103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48C"/>
    <w:rsid w:val="0008183B"/>
    <w:rsid w:val="00142D69"/>
    <w:rsid w:val="00181F6B"/>
    <w:rsid w:val="002155AE"/>
    <w:rsid w:val="00224D4F"/>
    <w:rsid w:val="00257ED8"/>
    <w:rsid w:val="0028551C"/>
    <w:rsid w:val="002E13BE"/>
    <w:rsid w:val="002E66DF"/>
    <w:rsid w:val="003A27C6"/>
    <w:rsid w:val="003B1E14"/>
    <w:rsid w:val="00405A8F"/>
    <w:rsid w:val="00487D6C"/>
    <w:rsid w:val="004C26C7"/>
    <w:rsid w:val="005351DD"/>
    <w:rsid w:val="00565BF4"/>
    <w:rsid w:val="00575BDF"/>
    <w:rsid w:val="00607B42"/>
    <w:rsid w:val="006A543A"/>
    <w:rsid w:val="006D4605"/>
    <w:rsid w:val="006F3CC1"/>
    <w:rsid w:val="007126BD"/>
    <w:rsid w:val="0079584F"/>
    <w:rsid w:val="007E1034"/>
    <w:rsid w:val="0080569A"/>
    <w:rsid w:val="00972C35"/>
    <w:rsid w:val="009746F5"/>
    <w:rsid w:val="00A24074"/>
    <w:rsid w:val="00AC4368"/>
    <w:rsid w:val="00AC4C23"/>
    <w:rsid w:val="00BE6DED"/>
    <w:rsid w:val="00C37CFF"/>
    <w:rsid w:val="00C4648C"/>
    <w:rsid w:val="00CC704D"/>
    <w:rsid w:val="00CF5AA1"/>
    <w:rsid w:val="00CF6B91"/>
    <w:rsid w:val="00D21519"/>
    <w:rsid w:val="00E11989"/>
    <w:rsid w:val="00EE382F"/>
    <w:rsid w:val="00EF251B"/>
    <w:rsid w:val="00F63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A813"/>
  <w15:docId w15:val="{3EC19D2C-5C3D-4238-A015-CCE3B97F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s253">
    <w:name w:val="jss253"/>
    <w:basedOn w:val="DefaultParagraphFont"/>
  </w:style>
  <w:style w:type="paragraph" w:styleId="ListParagraph">
    <w:name w:val="List Paragraph"/>
    <w:basedOn w:val="Normal"/>
    <w:pPr>
      <w:ind w:left="720"/>
      <w:contextualSpacing/>
    </w:pPr>
  </w:style>
  <w:style w:type="character" w:styleId="Hyperlink">
    <w:name w:val="Hyperlink"/>
    <w:basedOn w:val="DefaultParagraphFont"/>
    <w:uiPriority w:val="99"/>
    <w:unhideWhenUsed/>
    <w:rsid w:val="005351DD"/>
    <w:rPr>
      <w:color w:val="0563C1" w:themeColor="hyperlink"/>
      <w:u w:val="single"/>
    </w:rPr>
  </w:style>
  <w:style w:type="character" w:styleId="UnresolvedMention">
    <w:name w:val="Unresolved Mention"/>
    <w:basedOn w:val="DefaultParagraphFont"/>
    <w:uiPriority w:val="99"/>
    <w:semiHidden/>
    <w:unhideWhenUsed/>
    <w:rsid w:val="005351DD"/>
    <w:rPr>
      <w:color w:val="605E5C"/>
      <w:shd w:val="clear" w:color="auto" w:fill="E1DFDD"/>
    </w:rPr>
  </w:style>
  <w:style w:type="paragraph" w:customStyle="1" w:styleId="font7">
    <w:name w:val="font_7"/>
    <w:basedOn w:val="Normal"/>
    <w:rsid w:val="00A24074"/>
    <w:pPr>
      <w:suppressAutoHyphens w:val="0"/>
      <w:autoSpaceDN/>
      <w:spacing w:before="100" w:beforeAutospacing="1" w:after="100" w:afterAutospacing="1"/>
    </w:pPr>
    <w:rPr>
      <w:rFonts w:ascii="Times New Roman" w:eastAsia="Times New Roman" w:hAnsi="Times New Roman"/>
      <w:kern w:val="0"/>
      <w:sz w:val="24"/>
      <w:szCs w:val="24"/>
      <w:lang w:eastAsia="en-GB"/>
    </w:rPr>
  </w:style>
  <w:style w:type="character" w:customStyle="1" w:styleId="wixguard">
    <w:name w:val="wixguard"/>
    <w:basedOn w:val="DefaultParagraphFont"/>
    <w:rsid w:val="00A24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54854">
      <w:bodyDiv w:val="1"/>
      <w:marLeft w:val="0"/>
      <w:marRight w:val="0"/>
      <w:marTop w:val="0"/>
      <w:marBottom w:val="0"/>
      <w:divBdr>
        <w:top w:val="none" w:sz="0" w:space="0" w:color="auto"/>
        <w:left w:val="none" w:sz="0" w:space="0" w:color="auto"/>
        <w:bottom w:val="none" w:sz="0" w:space="0" w:color="auto"/>
        <w:right w:val="none" w:sz="0" w:space="0" w:color="auto"/>
      </w:divBdr>
      <w:divsChild>
        <w:div w:id="947078277">
          <w:marLeft w:val="0"/>
          <w:marRight w:val="0"/>
          <w:marTop w:val="0"/>
          <w:marBottom w:val="0"/>
          <w:divBdr>
            <w:top w:val="none" w:sz="0" w:space="0" w:color="auto"/>
            <w:left w:val="none" w:sz="0" w:space="0" w:color="auto"/>
            <w:bottom w:val="none" w:sz="0" w:space="0" w:color="auto"/>
            <w:right w:val="none" w:sz="0" w:space="0" w:color="auto"/>
          </w:divBdr>
          <w:divsChild>
            <w:div w:id="1662124624">
              <w:marLeft w:val="0"/>
              <w:marRight w:val="0"/>
              <w:marTop w:val="0"/>
              <w:marBottom w:val="0"/>
              <w:divBdr>
                <w:top w:val="none" w:sz="0" w:space="0" w:color="auto"/>
                <w:left w:val="none" w:sz="0" w:space="0" w:color="auto"/>
                <w:bottom w:val="none" w:sz="0" w:space="0" w:color="auto"/>
                <w:right w:val="none" w:sz="0" w:space="0" w:color="auto"/>
              </w:divBdr>
              <w:divsChild>
                <w:div w:id="811480554">
                  <w:marLeft w:val="0"/>
                  <w:marRight w:val="0"/>
                  <w:marTop w:val="0"/>
                  <w:marBottom w:val="0"/>
                  <w:divBdr>
                    <w:top w:val="none" w:sz="0" w:space="0" w:color="auto"/>
                    <w:left w:val="none" w:sz="0" w:space="0" w:color="auto"/>
                    <w:bottom w:val="none" w:sz="0" w:space="0" w:color="auto"/>
                    <w:right w:val="none" w:sz="0" w:space="0" w:color="auto"/>
                  </w:divBdr>
                  <w:divsChild>
                    <w:div w:id="989361929">
                      <w:marLeft w:val="0"/>
                      <w:marRight w:val="0"/>
                      <w:marTop w:val="0"/>
                      <w:marBottom w:val="0"/>
                      <w:divBdr>
                        <w:top w:val="none" w:sz="0" w:space="0" w:color="auto"/>
                        <w:left w:val="none" w:sz="0" w:space="0" w:color="auto"/>
                        <w:bottom w:val="none" w:sz="0" w:space="0" w:color="auto"/>
                        <w:right w:val="none" w:sz="0" w:space="0" w:color="auto"/>
                      </w:divBdr>
                      <w:divsChild>
                        <w:div w:id="14540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494041">
          <w:marLeft w:val="0"/>
          <w:marRight w:val="0"/>
          <w:marTop w:val="0"/>
          <w:marBottom w:val="0"/>
          <w:divBdr>
            <w:top w:val="none" w:sz="0" w:space="0" w:color="auto"/>
            <w:left w:val="none" w:sz="0" w:space="0" w:color="auto"/>
            <w:bottom w:val="none" w:sz="0" w:space="0" w:color="auto"/>
            <w:right w:val="none" w:sz="0" w:space="0" w:color="auto"/>
          </w:divBdr>
          <w:divsChild>
            <w:div w:id="1809084218">
              <w:marLeft w:val="0"/>
              <w:marRight w:val="0"/>
              <w:marTop w:val="0"/>
              <w:marBottom w:val="0"/>
              <w:divBdr>
                <w:top w:val="none" w:sz="0" w:space="0" w:color="auto"/>
                <w:left w:val="none" w:sz="0" w:space="0" w:color="auto"/>
                <w:bottom w:val="none" w:sz="0" w:space="0" w:color="auto"/>
                <w:right w:val="none" w:sz="0" w:space="0" w:color="auto"/>
              </w:divBdr>
              <w:divsChild>
                <w:div w:id="1123885982">
                  <w:marLeft w:val="0"/>
                  <w:marRight w:val="0"/>
                  <w:marTop w:val="0"/>
                  <w:marBottom w:val="0"/>
                  <w:divBdr>
                    <w:top w:val="none" w:sz="0" w:space="0" w:color="auto"/>
                    <w:left w:val="none" w:sz="0" w:space="0" w:color="auto"/>
                    <w:bottom w:val="none" w:sz="0" w:space="0" w:color="auto"/>
                    <w:right w:val="none" w:sz="0" w:space="0" w:color="auto"/>
                  </w:divBdr>
                  <w:divsChild>
                    <w:div w:id="1543908320">
                      <w:marLeft w:val="0"/>
                      <w:marRight w:val="0"/>
                      <w:marTop w:val="0"/>
                      <w:marBottom w:val="0"/>
                      <w:divBdr>
                        <w:top w:val="none" w:sz="0" w:space="0" w:color="auto"/>
                        <w:left w:val="none" w:sz="0" w:space="0" w:color="auto"/>
                        <w:bottom w:val="none" w:sz="0" w:space="0" w:color="auto"/>
                        <w:right w:val="none" w:sz="0" w:space="0" w:color="auto"/>
                      </w:divBdr>
                      <w:divsChild>
                        <w:div w:id="2140343545">
                          <w:marLeft w:val="0"/>
                          <w:marRight w:val="0"/>
                          <w:marTop w:val="0"/>
                          <w:marBottom w:val="0"/>
                          <w:divBdr>
                            <w:top w:val="none" w:sz="0" w:space="0" w:color="auto"/>
                            <w:left w:val="none" w:sz="0" w:space="0" w:color="auto"/>
                            <w:bottom w:val="none" w:sz="0" w:space="0" w:color="auto"/>
                            <w:right w:val="none" w:sz="0" w:space="0" w:color="auto"/>
                          </w:divBdr>
                          <w:divsChild>
                            <w:div w:id="23790776">
                              <w:marLeft w:val="0"/>
                              <w:marRight w:val="0"/>
                              <w:marTop w:val="0"/>
                              <w:marBottom w:val="0"/>
                              <w:divBdr>
                                <w:top w:val="none" w:sz="0" w:space="0" w:color="auto"/>
                                <w:left w:val="none" w:sz="0" w:space="0" w:color="auto"/>
                                <w:bottom w:val="none" w:sz="0" w:space="0" w:color="auto"/>
                                <w:right w:val="none" w:sz="0" w:space="0" w:color="auto"/>
                              </w:divBdr>
                              <w:divsChild>
                                <w:div w:id="1742747712">
                                  <w:marLeft w:val="0"/>
                                  <w:marRight w:val="0"/>
                                  <w:marTop w:val="0"/>
                                  <w:marBottom w:val="0"/>
                                  <w:divBdr>
                                    <w:top w:val="none" w:sz="0" w:space="0" w:color="auto"/>
                                    <w:left w:val="none" w:sz="0" w:space="0" w:color="auto"/>
                                    <w:bottom w:val="none" w:sz="0" w:space="0" w:color="auto"/>
                                    <w:right w:val="none" w:sz="0" w:space="0" w:color="auto"/>
                                  </w:divBdr>
                                  <w:divsChild>
                                    <w:div w:id="122336626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2103798411">
                          <w:marLeft w:val="0"/>
                          <w:marRight w:val="0"/>
                          <w:marTop w:val="0"/>
                          <w:marBottom w:val="0"/>
                          <w:divBdr>
                            <w:top w:val="none" w:sz="0" w:space="0" w:color="auto"/>
                            <w:left w:val="none" w:sz="0" w:space="0" w:color="auto"/>
                            <w:bottom w:val="none" w:sz="0" w:space="0" w:color="auto"/>
                            <w:right w:val="none" w:sz="0" w:space="0" w:color="auto"/>
                          </w:divBdr>
                          <w:divsChild>
                            <w:div w:id="379478159">
                              <w:marLeft w:val="0"/>
                              <w:marRight w:val="0"/>
                              <w:marTop w:val="0"/>
                              <w:marBottom w:val="0"/>
                              <w:divBdr>
                                <w:top w:val="none" w:sz="0" w:space="0" w:color="auto"/>
                                <w:left w:val="none" w:sz="0" w:space="0" w:color="auto"/>
                                <w:bottom w:val="none" w:sz="0" w:space="0" w:color="auto"/>
                                <w:right w:val="none" w:sz="0" w:space="0" w:color="auto"/>
                              </w:divBdr>
                              <w:divsChild>
                                <w:div w:id="1706565738">
                                  <w:marLeft w:val="0"/>
                                  <w:marRight w:val="0"/>
                                  <w:marTop w:val="0"/>
                                  <w:marBottom w:val="0"/>
                                  <w:divBdr>
                                    <w:top w:val="none" w:sz="0" w:space="0" w:color="auto"/>
                                    <w:left w:val="none" w:sz="0" w:space="0" w:color="auto"/>
                                    <w:bottom w:val="none" w:sz="0" w:space="0" w:color="auto"/>
                                    <w:right w:val="none" w:sz="0" w:space="0" w:color="auto"/>
                                  </w:divBdr>
                                  <w:divsChild>
                                    <w:div w:id="900402299">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901939911">
                          <w:marLeft w:val="0"/>
                          <w:marRight w:val="0"/>
                          <w:marTop w:val="0"/>
                          <w:marBottom w:val="0"/>
                          <w:divBdr>
                            <w:top w:val="none" w:sz="0" w:space="0" w:color="auto"/>
                            <w:left w:val="none" w:sz="0" w:space="0" w:color="auto"/>
                            <w:bottom w:val="none" w:sz="0" w:space="0" w:color="auto"/>
                            <w:right w:val="none" w:sz="0" w:space="0" w:color="auto"/>
                          </w:divBdr>
                          <w:divsChild>
                            <w:div w:id="420181527">
                              <w:marLeft w:val="0"/>
                              <w:marRight w:val="0"/>
                              <w:marTop w:val="0"/>
                              <w:marBottom w:val="0"/>
                              <w:divBdr>
                                <w:top w:val="none" w:sz="0" w:space="0" w:color="auto"/>
                                <w:left w:val="none" w:sz="0" w:space="0" w:color="auto"/>
                                <w:bottom w:val="none" w:sz="0" w:space="0" w:color="auto"/>
                                <w:right w:val="none" w:sz="0" w:space="0" w:color="auto"/>
                              </w:divBdr>
                              <w:divsChild>
                                <w:div w:id="1555391516">
                                  <w:marLeft w:val="0"/>
                                  <w:marRight w:val="0"/>
                                  <w:marTop w:val="0"/>
                                  <w:marBottom w:val="0"/>
                                  <w:divBdr>
                                    <w:top w:val="none" w:sz="0" w:space="0" w:color="auto"/>
                                    <w:left w:val="none" w:sz="0" w:space="0" w:color="auto"/>
                                    <w:bottom w:val="none" w:sz="0" w:space="0" w:color="auto"/>
                                    <w:right w:val="none" w:sz="0" w:space="0" w:color="auto"/>
                                  </w:divBdr>
                                  <w:divsChild>
                                    <w:div w:id="1834755771">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385687533">
                          <w:marLeft w:val="0"/>
                          <w:marRight w:val="0"/>
                          <w:marTop w:val="0"/>
                          <w:marBottom w:val="0"/>
                          <w:divBdr>
                            <w:top w:val="none" w:sz="0" w:space="0" w:color="auto"/>
                            <w:left w:val="none" w:sz="0" w:space="0" w:color="auto"/>
                            <w:bottom w:val="none" w:sz="0" w:space="0" w:color="auto"/>
                            <w:right w:val="none" w:sz="0" w:space="0" w:color="auto"/>
                          </w:divBdr>
                          <w:divsChild>
                            <w:div w:id="972324273">
                              <w:marLeft w:val="0"/>
                              <w:marRight w:val="0"/>
                              <w:marTop w:val="0"/>
                              <w:marBottom w:val="0"/>
                              <w:divBdr>
                                <w:top w:val="none" w:sz="0" w:space="0" w:color="auto"/>
                                <w:left w:val="none" w:sz="0" w:space="0" w:color="auto"/>
                                <w:bottom w:val="none" w:sz="0" w:space="0" w:color="auto"/>
                                <w:right w:val="none" w:sz="0" w:space="0" w:color="auto"/>
                              </w:divBdr>
                              <w:divsChild>
                                <w:div w:id="1155604700">
                                  <w:marLeft w:val="0"/>
                                  <w:marRight w:val="0"/>
                                  <w:marTop w:val="0"/>
                                  <w:marBottom w:val="0"/>
                                  <w:divBdr>
                                    <w:top w:val="none" w:sz="0" w:space="0" w:color="auto"/>
                                    <w:left w:val="none" w:sz="0" w:space="0" w:color="auto"/>
                                    <w:bottom w:val="none" w:sz="0" w:space="0" w:color="auto"/>
                                    <w:right w:val="none" w:sz="0" w:space="0" w:color="auto"/>
                                  </w:divBdr>
                                  <w:divsChild>
                                    <w:div w:id="53539381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018393">
              <w:marLeft w:val="0"/>
              <w:marRight w:val="0"/>
              <w:marTop w:val="0"/>
              <w:marBottom w:val="0"/>
              <w:divBdr>
                <w:top w:val="none" w:sz="0" w:space="0" w:color="auto"/>
                <w:left w:val="none" w:sz="0" w:space="0" w:color="auto"/>
                <w:bottom w:val="none" w:sz="0" w:space="0" w:color="auto"/>
                <w:right w:val="none" w:sz="0" w:space="0" w:color="auto"/>
              </w:divBdr>
              <w:divsChild>
                <w:div w:id="600528983">
                  <w:marLeft w:val="0"/>
                  <w:marRight w:val="0"/>
                  <w:marTop w:val="0"/>
                  <w:marBottom w:val="0"/>
                  <w:divBdr>
                    <w:top w:val="none" w:sz="0" w:space="0" w:color="auto"/>
                    <w:left w:val="none" w:sz="0" w:space="0" w:color="auto"/>
                    <w:bottom w:val="none" w:sz="0" w:space="0" w:color="auto"/>
                    <w:right w:val="none" w:sz="0" w:space="0" w:color="auto"/>
                  </w:divBdr>
                  <w:divsChild>
                    <w:div w:id="738283316">
                      <w:marLeft w:val="0"/>
                      <w:marRight w:val="0"/>
                      <w:marTop w:val="0"/>
                      <w:marBottom w:val="0"/>
                      <w:divBdr>
                        <w:top w:val="none" w:sz="0" w:space="0" w:color="auto"/>
                        <w:left w:val="none" w:sz="0" w:space="0" w:color="auto"/>
                        <w:bottom w:val="none" w:sz="0" w:space="0" w:color="auto"/>
                        <w:right w:val="none" w:sz="0" w:space="0" w:color="auto"/>
                      </w:divBdr>
                      <w:divsChild>
                        <w:div w:id="377703110">
                          <w:marLeft w:val="0"/>
                          <w:marRight w:val="0"/>
                          <w:marTop w:val="0"/>
                          <w:marBottom w:val="0"/>
                          <w:divBdr>
                            <w:top w:val="none" w:sz="0" w:space="0" w:color="auto"/>
                            <w:left w:val="none" w:sz="0" w:space="0" w:color="auto"/>
                            <w:bottom w:val="none" w:sz="0" w:space="0" w:color="auto"/>
                            <w:right w:val="none" w:sz="0" w:space="0" w:color="auto"/>
                          </w:divBdr>
                          <w:divsChild>
                            <w:div w:id="408967141">
                              <w:marLeft w:val="0"/>
                              <w:marRight w:val="0"/>
                              <w:marTop w:val="0"/>
                              <w:marBottom w:val="0"/>
                              <w:divBdr>
                                <w:top w:val="none" w:sz="0" w:space="0" w:color="auto"/>
                                <w:left w:val="none" w:sz="0" w:space="0" w:color="auto"/>
                                <w:bottom w:val="none" w:sz="0" w:space="0" w:color="auto"/>
                                <w:right w:val="none" w:sz="0" w:space="0" w:color="auto"/>
                              </w:divBdr>
                              <w:divsChild>
                                <w:div w:id="217208138">
                                  <w:marLeft w:val="0"/>
                                  <w:marRight w:val="0"/>
                                  <w:marTop w:val="0"/>
                                  <w:marBottom w:val="0"/>
                                  <w:divBdr>
                                    <w:top w:val="none" w:sz="0" w:space="0" w:color="auto"/>
                                    <w:left w:val="none" w:sz="0" w:space="0" w:color="auto"/>
                                    <w:bottom w:val="none" w:sz="0" w:space="0" w:color="auto"/>
                                    <w:right w:val="none" w:sz="0" w:space="0" w:color="auto"/>
                                  </w:divBdr>
                                  <w:divsChild>
                                    <w:div w:id="68015970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718167019">
                          <w:marLeft w:val="0"/>
                          <w:marRight w:val="0"/>
                          <w:marTop w:val="0"/>
                          <w:marBottom w:val="0"/>
                          <w:divBdr>
                            <w:top w:val="none" w:sz="0" w:space="0" w:color="auto"/>
                            <w:left w:val="none" w:sz="0" w:space="0" w:color="auto"/>
                            <w:bottom w:val="none" w:sz="0" w:space="0" w:color="auto"/>
                            <w:right w:val="none" w:sz="0" w:space="0" w:color="auto"/>
                          </w:divBdr>
                          <w:divsChild>
                            <w:div w:id="199980276">
                              <w:marLeft w:val="0"/>
                              <w:marRight w:val="0"/>
                              <w:marTop w:val="0"/>
                              <w:marBottom w:val="0"/>
                              <w:divBdr>
                                <w:top w:val="none" w:sz="0" w:space="0" w:color="auto"/>
                                <w:left w:val="none" w:sz="0" w:space="0" w:color="auto"/>
                                <w:bottom w:val="none" w:sz="0" w:space="0" w:color="auto"/>
                                <w:right w:val="none" w:sz="0" w:space="0" w:color="auto"/>
                              </w:divBdr>
                              <w:divsChild>
                                <w:div w:id="253561163">
                                  <w:marLeft w:val="0"/>
                                  <w:marRight w:val="0"/>
                                  <w:marTop w:val="0"/>
                                  <w:marBottom w:val="0"/>
                                  <w:divBdr>
                                    <w:top w:val="none" w:sz="0" w:space="0" w:color="auto"/>
                                    <w:left w:val="none" w:sz="0" w:space="0" w:color="auto"/>
                                    <w:bottom w:val="none" w:sz="0" w:space="0" w:color="auto"/>
                                    <w:right w:val="none" w:sz="0" w:space="0" w:color="auto"/>
                                  </w:divBdr>
                                  <w:divsChild>
                                    <w:div w:id="91038916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324238226">
                          <w:marLeft w:val="0"/>
                          <w:marRight w:val="0"/>
                          <w:marTop w:val="0"/>
                          <w:marBottom w:val="0"/>
                          <w:divBdr>
                            <w:top w:val="none" w:sz="0" w:space="0" w:color="auto"/>
                            <w:left w:val="none" w:sz="0" w:space="0" w:color="auto"/>
                            <w:bottom w:val="none" w:sz="0" w:space="0" w:color="auto"/>
                            <w:right w:val="none" w:sz="0" w:space="0" w:color="auto"/>
                          </w:divBdr>
                          <w:divsChild>
                            <w:div w:id="1636913425">
                              <w:marLeft w:val="0"/>
                              <w:marRight w:val="0"/>
                              <w:marTop w:val="0"/>
                              <w:marBottom w:val="0"/>
                              <w:divBdr>
                                <w:top w:val="none" w:sz="0" w:space="0" w:color="auto"/>
                                <w:left w:val="none" w:sz="0" w:space="0" w:color="auto"/>
                                <w:bottom w:val="none" w:sz="0" w:space="0" w:color="auto"/>
                                <w:right w:val="none" w:sz="0" w:space="0" w:color="auto"/>
                              </w:divBdr>
                              <w:divsChild>
                                <w:div w:id="214314577">
                                  <w:marLeft w:val="0"/>
                                  <w:marRight w:val="0"/>
                                  <w:marTop w:val="0"/>
                                  <w:marBottom w:val="0"/>
                                  <w:divBdr>
                                    <w:top w:val="none" w:sz="0" w:space="0" w:color="auto"/>
                                    <w:left w:val="none" w:sz="0" w:space="0" w:color="auto"/>
                                    <w:bottom w:val="none" w:sz="0" w:space="0" w:color="auto"/>
                                    <w:right w:val="none" w:sz="0" w:space="0" w:color="auto"/>
                                  </w:divBdr>
                                  <w:divsChild>
                                    <w:div w:id="9298487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861475899">
                          <w:marLeft w:val="0"/>
                          <w:marRight w:val="0"/>
                          <w:marTop w:val="0"/>
                          <w:marBottom w:val="0"/>
                          <w:divBdr>
                            <w:top w:val="none" w:sz="0" w:space="0" w:color="auto"/>
                            <w:left w:val="none" w:sz="0" w:space="0" w:color="auto"/>
                            <w:bottom w:val="none" w:sz="0" w:space="0" w:color="auto"/>
                            <w:right w:val="none" w:sz="0" w:space="0" w:color="auto"/>
                          </w:divBdr>
                          <w:divsChild>
                            <w:div w:id="883637197">
                              <w:marLeft w:val="0"/>
                              <w:marRight w:val="0"/>
                              <w:marTop w:val="0"/>
                              <w:marBottom w:val="0"/>
                              <w:divBdr>
                                <w:top w:val="none" w:sz="0" w:space="0" w:color="auto"/>
                                <w:left w:val="none" w:sz="0" w:space="0" w:color="auto"/>
                                <w:bottom w:val="none" w:sz="0" w:space="0" w:color="auto"/>
                                <w:right w:val="none" w:sz="0" w:space="0" w:color="auto"/>
                              </w:divBdr>
                              <w:divsChild>
                                <w:div w:id="1501582563">
                                  <w:marLeft w:val="0"/>
                                  <w:marRight w:val="0"/>
                                  <w:marTop w:val="0"/>
                                  <w:marBottom w:val="0"/>
                                  <w:divBdr>
                                    <w:top w:val="none" w:sz="0" w:space="0" w:color="auto"/>
                                    <w:left w:val="none" w:sz="0" w:space="0" w:color="auto"/>
                                    <w:bottom w:val="none" w:sz="0" w:space="0" w:color="auto"/>
                                    <w:right w:val="none" w:sz="0" w:space="0" w:color="auto"/>
                                  </w:divBdr>
                                  <w:divsChild>
                                    <w:div w:id="897548119">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642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mplifyhearing.co.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amplifyhearing.co.uk/our-aftercare/" TargetMode="External"/><Relationship Id="rId5" Type="http://schemas.openxmlformats.org/officeDocument/2006/relationships/endnotes" Target="endnotes.xml"/><Relationship Id="rId10" Type="http://schemas.openxmlformats.org/officeDocument/2006/relationships/hyperlink" Target="https://www.amplifyhearing.co.uk/why-check-your-hearing/" TargetMode="External"/><Relationship Id="rId4" Type="http://schemas.openxmlformats.org/officeDocument/2006/relationships/footnotes" Target="footnotes.xml"/><Relationship Id="rId9" Type="http://schemas.openxmlformats.org/officeDocument/2006/relationships/hyperlink" Target="https://www.amplifyhearing.co.uk/book-your-hearing-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 Eusuf</dc:creator>
  <dc:description/>
  <cp:lastModifiedBy>Farha Eusuf</cp:lastModifiedBy>
  <cp:revision>14</cp:revision>
  <dcterms:created xsi:type="dcterms:W3CDTF">2023-10-03T15:21:00Z</dcterms:created>
  <dcterms:modified xsi:type="dcterms:W3CDTF">2023-10-18T09:48:00Z</dcterms:modified>
</cp:coreProperties>
</file>